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Abrel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41054,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Vice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4614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Avenue,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97239</w:t>
      </w:r>
    </w:p>
    <w:p>
      <w:pPr>
        <w:spacing w:before="0" w:after="0" w:line="240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503.224.3018;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503.222.0693</w:t>
      </w:r>
    </w:p>
    <w:p>
      <w:pPr>
        <w:spacing w:before="0" w:after="0" w:line="239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E-Mail: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shawn.e.abrell@g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ail.com</w:t>
        </w:r>
      </w:hyperlink>
    </w:p>
    <w:p>
      <w:pPr>
        <w:spacing w:before="0" w:after="0" w:line="241" w:lineRule="exact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Plaintiffs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Tyl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90200</w:t>
      </w:r>
    </w:p>
    <w:p>
      <w:pPr>
        <w:spacing w:before="0" w:after="0" w:line="239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Alder,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Portland,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97205</w:t>
      </w:r>
    </w:p>
    <w:p>
      <w:pPr>
        <w:spacing w:before="0" w:after="0" w:line="240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503.244.4157;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503.220.1913</w:t>
      </w:r>
    </w:p>
    <w:p>
      <w:pPr>
        <w:spacing w:before="0" w:after="0" w:line="239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E-Mail: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tylbakker@g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ail.com</w:t>
        </w:r>
      </w:hyperlink>
    </w:p>
    <w:p>
      <w:pPr>
        <w:spacing w:before="0" w:after="0" w:line="241" w:lineRule="exact"/>
        <w:ind w:left="9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Plaintiffs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0" w:lineRule="atLeast"/>
        <w:ind w:left="3341" w:right="33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District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Oregon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Portland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1320" w:right="1320"/>
        </w:sectPr>
      </w:pPr>
      <w:rPr/>
    </w:p>
    <w:p>
      <w:pPr>
        <w:spacing w:before="30" w:after="0" w:line="272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AHM,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father,</w:t>
      </w:r>
    </w:p>
    <w:p>
      <w:pPr>
        <w:spacing w:before="0" w:after="0" w:line="24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0" w:after="0" w:line="243" w:lineRule="exact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Morrison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individually,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</w:p>
    <w:p>
      <w:pPr>
        <w:spacing w:before="1" w:after="0" w:line="480" w:lineRule="atLeast"/>
        <w:ind w:left="1560" w:right="1062" w:firstLine="-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Portland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Defendant.</w:t>
      </w:r>
    </w:p>
    <w:p>
      <w:pPr>
        <w:spacing w:before="29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3:11-cv-00739-MO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Lloyd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Morgan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Addendum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Re-evaluation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1320" w:right="1320"/>
          <w:cols w:num="2" w:equalWidth="0">
            <w:col w:w="3759" w:space="1689"/>
            <w:col w:w="415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1320" w:right="1320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4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Addendum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Lloyd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</w:t>
      </w:r>
    </w:p>
    <w:p>
      <w:pPr>
        <w:spacing w:before="29" w:after="0" w:line="273" w:lineRule="exact"/>
        <w:ind w:left="-41" w:right="59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Addendum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43" w:lineRule="exact"/>
        <w:ind w:left="122" w:right="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jc w:val="center"/>
        <w:spacing w:after="0"/>
        <w:sectPr>
          <w:type w:val="continuous"/>
          <w:pgSz w:w="12240" w:h="15840"/>
          <w:pgMar w:top="1080" w:bottom="280" w:left="1320" w:right="1320"/>
          <w:cols w:num="2" w:equalWidth="0">
            <w:col w:w="5584" w:space="2508"/>
            <w:col w:w="150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5" w:lineRule="exact"/>
        <w:ind w:left="626" w:right="608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FF9A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R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e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-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e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v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a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l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u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a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t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i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o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o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f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t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h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e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I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t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e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r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p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h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o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e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S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t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  <w:t>u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-1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d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shadow/>
          <w:b/>
          <w:bCs/>
        </w:rPr>
        <w:t>y</w:t>
      </w:r>
      <w:r>
        <w:rPr>
          <w:rFonts w:ascii="Times New Roman" w:hAnsi="Times New Roman" w:cs="Times New Roman" w:eastAsia="Times New Roman"/>
          <w:sz w:val="72"/>
          <w:szCs w:val="72"/>
          <w:color w:val="FF9A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40" w:lineRule="auto"/>
        <w:ind w:left="1365" w:right="1346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Application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Correction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7F7F7F"/>
          <w:spacing w:val="0"/>
          <w:w w:val="100"/>
          <w:b/>
          <w:bCs/>
          <w:i/>
        </w:rPr>
        <w:t>Factor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97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Lloyd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Morgan,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Michael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Kundi,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Michael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Carlberg,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7" w:lineRule="auto"/>
        <w:ind w:left="120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Fellow,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ust,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P.O.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58,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Village,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83025,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USA;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Professor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Occupational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Vienna,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Vienna,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Austria;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MSc,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epart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Oncology,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Hospital,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-701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Örebro,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Sweden.</w:t>
      </w:r>
    </w:p>
    <w:p>
      <w:pPr>
        <w:spacing w:before="2" w:after="0" w:line="240" w:lineRule="auto"/>
        <w:ind w:left="120" w:right="30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erkeley,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94709,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7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bilovsky@aol.co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2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Work: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6.2×1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−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calculates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value,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(OR)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protocol.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geometric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readjusting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roughly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candidates.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ngle-country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“regular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use,”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contralateral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p-value.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6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whatever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etric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use”,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calls”,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use,”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both"/>
        <w:spacing w:after="0"/>
        <w:sectPr>
          <w:pgNumType w:start="1"/>
          <w:pgMar w:footer="954" w:header="0" w:top="1120" w:bottom="1140" w:left="1320" w:right="1320"/>
          <w:footerReference w:type="default" r:id="rId9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76" w:lineRule="exact"/>
        <w:ind w:left="120" w:right="5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“Min.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Use”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“regular”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centers.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55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Stata/SE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[1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distribution.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lculate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(OR=0.80).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logarithm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variance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iginal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log-OR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log-corr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factor.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56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Stata/SE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[14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underlying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distribution.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decreasi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alpha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values,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p=0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.0001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p=0.0002.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conservative,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p=0.0002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(identical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calculate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chose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conservative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e=0.00145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Stata/SE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58"/>
        <w:jc w:val="left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incorrect,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357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Median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nimum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categories.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71.199951" w:type="dxa"/>
      </w:tblPr>
      <w:tblGrid/>
      <w:tr>
        <w:trPr>
          <w:trHeight w:val="596" w:hRule="exact"/>
        </w:trPr>
        <w:tc>
          <w:tcPr>
            <w:tcW w:w="507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5" w:lineRule="exact"/>
              <w:ind w:left="2003" w:right="19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Category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487" w:right="4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Exposure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Reported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Each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Study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5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Results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5" w:lineRule="exact"/>
              <w:ind w:left="65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Geo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Mean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5" w:lineRule="exact"/>
              <w:ind w:left="418" w:right="3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" w:after="0" w:line="276" w:lineRule="exact"/>
              <w:ind w:left="186" w:right="37" w:firstLine="-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Binomial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p-value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507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Calls,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countries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314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5" w:lineRule="exact"/>
              <w:ind w:left="388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0.011</w:t>
            </w:r>
          </w:p>
        </w:tc>
      </w:tr>
      <w:tr>
        <w:trPr>
          <w:trHeight w:val="320" w:hRule="exact"/>
        </w:trPr>
        <w:tc>
          <w:tcPr>
            <w:tcW w:w="507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Hours,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countries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315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389" w:right="3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</w:t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0.058</w:t>
            </w:r>
          </w:p>
        </w:tc>
      </w:tr>
      <w:tr>
        <w:trPr>
          <w:trHeight w:val="322" w:hRule="exact"/>
        </w:trPr>
        <w:tc>
          <w:tcPr>
            <w:tcW w:w="507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Years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Contralateral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countries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314" w:right="2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388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0.83</w:t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0.073</w:t>
            </w:r>
          </w:p>
        </w:tc>
      </w:tr>
      <w:tr>
        <w:trPr>
          <w:trHeight w:val="343" w:hRule="exact"/>
        </w:trPr>
        <w:tc>
          <w:tcPr>
            <w:tcW w:w="507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7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“Regular”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countries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7" w:after="0" w:line="240" w:lineRule="auto"/>
              <w:ind w:left="314" w:right="29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96" w:lineRule="exact"/>
              <w:ind w:left="408" w:right="-2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Pr/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b/>
                <w:bCs/>
                <w:position w:val="-1"/>
              </w:rPr>
              <w:t>0.82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7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0.0022</w:t>
            </w:r>
          </w:p>
        </w:tc>
      </w:tr>
      <w:tr>
        <w:trPr>
          <w:trHeight w:val="322" w:hRule="exact"/>
        </w:trPr>
        <w:tc>
          <w:tcPr>
            <w:tcW w:w="507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“Regular”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centers,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(median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OR)</w:t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13*</w:t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5" w:lineRule="exact"/>
              <w:ind w:left="388" w:right="3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272" w:lineRule="exact"/>
              <w:ind w:left="2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0.011</w:t>
            </w:r>
          </w:p>
        </w:tc>
      </w:tr>
      <w:tr>
        <w:trPr>
          <w:trHeight w:val="366" w:hRule="exact"/>
        </w:trPr>
        <w:tc>
          <w:tcPr>
            <w:tcW w:w="5076" w:type="dxa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9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Years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countries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9" w:after="0" w:line="240" w:lineRule="auto"/>
              <w:ind w:left="314" w:right="29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319" w:type="dxa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319" w:lineRule="exact"/>
              <w:ind w:left="391" w:right="-2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b/>
                <w:bCs/>
                <w:position w:val="-1"/>
              </w:rPr>
              <w:t>0.80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180" w:type="dxa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9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0.00020</w:t>
            </w:r>
          </w:p>
        </w:tc>
      </w:tr>
    </w:tbl>
    <w:p>
      <w:pPr>
        <w:spacing w:before="0" w:after="0" w:line="236" w:lineRule="exact"/>
        <w:ind w:left="22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OR=1.00,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22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gnitude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p-value.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20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ic-protecti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e-skew.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284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217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&lt;1.0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&gt;1.0.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(p=6.2×10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edian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OR=0.80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describes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Odds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OR.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aggregate,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Protoco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-</w:t>
      </w:r>
    </w:p>
    <w:p>
      <w:pPr>
        <w:jc w:val="both"/>
        <w:spacing w:after="0"/>
        <w:sectPr>
          <w:pgNumType w:start="2"/>
          <w:pgMar w:footer="954" w:header="0" w:top="1120" w:bottom="1140" w:left="1320" w:right="1320"/>
          <w:footerReference w:type="default" r:id="rId11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76" w:lineRule="exact"/>
        <w:ind w:left="12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protective-skew.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Investigators,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flaws,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bias),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risk.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pooled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13-country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bias.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...non-p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rticipation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5–15%,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reductions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null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regular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eningio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(21%,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32–9)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glio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19%,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95%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30–6;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2).”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“re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ular”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under-esti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ated.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under-esti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25%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excluded,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tifact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otocol,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OR=0.80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3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&lt;1.0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74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&gt;1.0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20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5-country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meningio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[17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eaningle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10,000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calls,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risk.</w:t>
      </w:r>
    </w:p>
    <w:p>
      <w:pPr>
        <w:spacing w:before="0" w:after="0" w:line="276" w:lineRule="exact"/>
        <w:ind w:left="120" w:right="5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13-country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eningioma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ipsil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non-statistically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protective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non-statistically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ilarly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contralateral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non-significant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protective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(confidence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reduction).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(glio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a),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rrected.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ipsil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51%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contralateral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ificance.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53" w:firstLine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55%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ipsilat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4" w:after="0" w:line="210" w:lineRule="auto"/>
        <w:ind w:left="120" w:right="53" w:firstLine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neuro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390%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Sweden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490%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agnitude.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p-value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5-country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neuro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[16]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both"/>
        <w:spacing w:after="0"/>
        <w:sectPr>
          <w:pgNumType w:start="3"/>
          <w:pgMar w:footer="954" w:header="0" w:top="1120" w:bottom="1140" w:left="1320" w:right="1320"/>
          <w:footerReference w:type="default" r:id="rId12"/>
          <w:pgSz w:w="15840" w:h="12240" w:orient="landscape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.999996" w:type="dxa"/>
      </w:tblPr>
      <w:tblGrid/>
      <w:tr>
        <w:trPr>
          <w:trHeight w:val="317" w:hRule="exact"/>
        </w:trPr>
        <w:tc>
          <w:tcPr>
            <w:tcW w:w="1766" w:type="dxa"/>
            <w:vMerge w:val="restart"/>
            <w:tcBorders>
              <w:top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Citation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344" w:type="dxa"/>
            <w:vMerge w:val="restart"/>
            <w:tcBorders>
              <w:top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Exposure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Description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26" w:type="dxa"/>
            <w:gridSpan w:val="3"/>
            <w:tcBorders>
              <w:top w:val="single" w:sz="15.92" w:space="0" w:color="000000"/>
              <w:bottom w:val="single" w:sz="15.92" w:space="0" w:color="000000"/>
              <w:left w:val="single" w:sz="18.560" w:space="0" w:color="000000"/>
              <w:right w:val="single" w:sz="12.8" w:space="0" w:color="000000"/>
            </w:tcBorders>
          </w:tcPr>
          <w:p>
            <w:pPr>
              <w:spacing w:before="1" w:after="0" w:line="276" w:lineRule="exact"/>
              <w:ind w:left="9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Published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22" w:type="dxa"/>
            <w:gridSpan w:val="3"/>
            <w:tcBorders>
              <w:top w:val="single" w:sz="15.92" w:space="0" w:color="000000"/>
              <w:bottom w:val="single" w:sz="15.92" w:space="0" w:color="000000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1" w:after="0" w:line="276" w:lineRule="exact"/>
              <w:ind w:left="8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Corrected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8" w:hRule="exact"/>
        </w:trPr>
        <w:tc>
          <w:tcPr>
            <w:tcW w:w="1766" w:type="dxa"/>
            <w:vMerge/>
            <w:tcBorders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/>
            <w:rPr/>
          </w:p>
        </w:tc>
        <w:tc>
          <w:tcPr>
            <w:tcW w:w="5344" w:type="dxa"/>
            <w:vMerge/>
            <w:tcBorders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/>
            <w:rPr/>
          </w:p>
        </w:tc>
        <w:tc>
          <w:tcPr>
            <w:tcW w:w="615" w:type="dxa"/>
            <w:tcBorders>
              <w:top w:val="single" w:sz="15.92" w:space="0" w:color="000000"/>
              <w:bottom w:val="single" w:sz="18.8" w:space="0" w:color="000000"/>
              <w:left w:val="single" w:sz="18.560" w:space="0" w:color="000000"/>
              <w:right w:val="single" w:sz="2.71992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15.92" w:space="0" w:color="000000"/>
              <w:bottom w:val="single" w:sz="18.8" w:space="0" w:color="000000"/>
              <w:left w:val="single" w:sz="2.71992" w:space="0" w:color="000000"/>
              <w:right w:val="single" w:sz="2.71992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4" w:right="4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15.92" w:space="0" w:color="000000"/>
              <w:bottom w:val="single" w:sz="18.8" w:space="0" w:color="000000"/>
              <w:left w:val="single" w:sz="2.71992" w:space="0" w:color="000000"/>
              <w:right w:val="single" w:sz="12.8" w:space="0" w:color="000000"/>
            </w:tcBorders>
          </w:tcPr>
          <w:p>
            <w:pPr>
              <w:spacing w:before="8" w:after="0" w:line="240" w:lineRule="auto"/>
              <w:ind w:left="203" w:right="-39" w:firstLine="-1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Calculated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p-value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32" w:type="dxa"/>
            <w:tcBorders>
              <w:top w:val="single" w:sz="15.92" w:space="0" w:color="000000"/>
              <w:bottom w:val="single" w:sz="18.8" w:space="0" w:color="000000"/>
              <w:left w:val="single" w:sz="12.8" w:space="0" w:color="000000"/>
              <w:right w:val="single" w:sz="2.71992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3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" w:type="dxa"/>
            <w:tcBorders>
              <w:top w:val="single" w:sz="15.92" w:space="0" w:color="000000"/>
              <w:bottom w:val="single" w:sz="18.8" w:space="0" w:color="000000"/>
              <w:left w:val="single" w:sz="2.71992" w:space="0" w:color="000000"/>
              <w:right w:val="single" w:sz="2.7204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4" w:right="33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15.92" w:space="0" w:color="000000"/>
              <w:bottom w:val="single" w:sz="18.8" w:space="0" w:color="000000"/>
              <w:left w:val="single" w:sz="2.7204" w:space="0" w:color="000000"/>
              <w:right w:val="single" w:sz="12.8" w:space="0" w:color="000000"/>
            </w:tcBorders>
          </w:tcPr>
          <w:p>
            <w:pPr>
              <w:spacing w:before="8" w:after="0" w:line="240" w:lineRule="auto"/>
              <w:ind w:left="203" w:right="-39" w:firstLine="-1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Calculated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p-value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020" w:hRule="exact"/>
        </w:trPr>
        <w:tc>
          <w:tcPr>
            <w:tcW w:w="176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2" w:lineRule="exact"/>
              <w:ind w:left="7" w:right="-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kola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24" w:lineRule="exact"/>
              <w:ind w:left="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[14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344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5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gioma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gioma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hours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gioma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calls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5" w:after="0" w:line="240" w:lineRule="auto"/>
              <w:ind w:left="88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0.96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0.43</w:t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tabs>
                <w:tab w:pos="2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1.005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1.010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0.026</w:t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0.96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1.00</w:t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6" w:after="0" w:line="240" w:lineRule="auto"/>
              <w:ind w:left="79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1.24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1.43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0.0033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82" w:after="0" w:line="240" w:lineRule="auto"/>
              <w:ind w:left="79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1.26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1.09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1.45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0.0014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89" w:after="0" w:line="240" w:lineRule="auto"/>
              <w:ind w:left="79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1.25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1.45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0.0029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84" w:hRule="exact"/>
        </w:trPr>
        <w:tc>
          <w:tcPr>
            <w:tcW w:w="1766" w:type="dxa"/>
            <w:vMerge w:val="restart"/>
            <w:tcBorders>
              <w:top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2" w:lineRule="exact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Interph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Study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9"/>
              </w:rPr>
              <w:t>[13]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5344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gioma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silateral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  <w:p>
            <w:pPr>
              <w:spacing w:before="61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gioma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ntralat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88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1.47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0.62</w:t>
            </w:r>
          </w:p>
          <w:p>
            <w:pPr>
              <w:spacing w:before="61" w:after="0" w:line="240" w:lineRule="auto"/>
              <w:ind w:left="89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1.16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0.12</w:t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99" w:right="-20"/>
              <w:jc w:val="left"/>
              <w:tabs>
                <w:tab w:pos="68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1.87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0.72</w:t>
            </w:r>
          </w:p>
          <w:p>
            <w:pPr>
              <w:spacing w:before="61" w:after="0" w:line="240" w:lineRule="auto"/>
              <w:ind w:left="99" w:right="-20"/>
              <w:jc w:val="left"/>
              <w:tabs>
                <w:tab w:pos="68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0.36</w:t>
            </w:r>
          </w:p>
        </w:tc>
      </w:tr>
      <w:tr>
        <w:trPr>
          <w:trHeight w:val="599" w:hRule="exact"/>
        </w:trPr>
        <w:tc>
          <w:tcPr>
            <w:tcW w:w="1766" w:type="dxa"/>
            <w:vMerge/>
            <w:tcBorders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/>
            <w:rPr/>
          </w:p>
        </w:tc>
        <w:tc>
          <w:tcPr>
            <w:tcW w:w="5344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glioma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silateral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  <w:p>
            <w:pPr>
              <w:spacing w:before="70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glioma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88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0.33</w:t>
            </w:r>
          </w:p>
          <w:p>
            <w:pPr>
              <w:spacing w:before="70" w:after="0" w:line="240" w:lineRule="auto"/>
              <w:ind w:left="89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0.16</w:t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5" w:after="0" w:line="240" w:lineRule="auto"/>
              <w:ind w:left="99" w:right="-20"/>
              <w:jc w:val="left"/>
              <w:tabs>
                <w:tab w:pos="680" w:val="left"/>
                <w:tab w:pos="130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1.51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0.05</w:t>
            </w:r>
          </w:p>
          <w:p>
            <w:pPr>
              <w:spacing w:before="69" w:after="0" w:line="240" w:lineRule="auto"/>
              <w:ind w:left="99" w:right="-20"/>
              <w:jc w:val="left"/>
              <w:tabs>
                <w:tab w:pos="68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0.85</w:t>
            </w:r>
          </w:p>
        </w:tc>
      </w:tr>
      <w:tr>
        <w:trPr>
          <w:trHeight w:val="656" w:hRule="exact"/>
        </w:trPr>
        <w:tc>
          <w:tcPr>
            <w:tcW w:w="176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9" w:after="0" w:line="222" w:lineRule="exact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Hepworth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2006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9"/>
              </w:rPr>
              <w:t>[8]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5344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34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"regu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ar"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ipsilateral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  <w:p>
            <w:pPr>
              <w:spacing w:before="99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glioma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silateral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35" w:after="0" w:line="240" w:lineRule="auto"/>
              <w:ind w:left="89" w:right="-20"/>
              <w:jc w:val="left"/>
              <w:tabs>
                <w:tab w:pos="700" w:val="left"/>
                <w:tab w:pos="1300" w:val="left"/>
                <w:tab w:pos="2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1.24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0.031</w:t>
            </w:r>
          </w:p>
          <w:p>
            <w:pPr>
              <w:spacing w:before="97" w:after="0" w:line="240" w:lineRule="auto"/>
              <w:ind w:left="88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2.76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0.27</w:t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2" w:after="0" w:line="240" w:lineRule="auto"/>
              <w:ind w:left="60" w:right="-20"/>
              <w:jc w:val="left"/>
              <w:tabs>
                <w:tab w:pos="18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1.55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1.22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1.97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0.000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2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6" w:after="0" w:line="240" w:lineRule="auto"/>
              <w:ind w:left="99" w:right="-20"/>
              <w:jc w:val="left"/>
              <w:tabs>
                <w:tab w:pos="680" w:val="left"/>
                <w:tab w:pos="1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2.00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0.015</w:t>
            </w:r>
          </w:p>
        </w:tc>
      </w:tr>
      <w:tr>
        <w:trPr>
          <w:trHeight w:val="642" w:hRule="exact"/>
        </w:trPr>
        <w:tc>
          <w:tcPr>
            <w:tcW w:w="176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2" w:after="0" w:line="222" w:lineRule="exact"/>
              <w:ind w:left="7" w:right="-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kola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124" w:lineRule="exact"/>
              <w:ind w:left="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[15]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344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silat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  <w:p>
            <w:pPr>
              <w:spacing w:before="93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glio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" w:after="0" w:line="240" w:lineRule="auto"/>
              <w:ind w:left="89" w:right="-20"/>
              <w:jc w:val="left"/>
              <w:tabs>
                <w:tab w:pos="700" w:val="left"/>
                <w:tab w:pos="130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0.36</w:t>
            </w:r>
          </w:p>
          <w:p>
            <w:pPr>
              <w:spacing w:before="82" w:after="0" w:line="240" w:lineRule="auto"/>
              <w:ind w:left="70" w:right="-20"/>
              <w:jc w:val="left"/>
              <w:tabs>
                <w:tab w:pos="700" w:val="left"/>
                <w:tab w:pos="1300" w:val="left"/>
                <w:tab w:pos="21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0.74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0.59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0.92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0.0067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5" w:after="0" w:line="240" w:lineRule="auto"/>
              <w:ind w:left="99" w:right="-20"/>
              <w:jc w:val="left"/>
              <w:tabs>
                <w:tab w:pos="680" w:val="left"/>
                <w:tab w:pos="1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1.38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0.012</w:t>
            </w:r>
          </w:p>
          <w:p>
            <w:pPr>
              <w:spacing w:before="91" w:after="0" w:line="240" w:lineRule="auto"/>
              <w:ind w:left="99" w:right="-20"/>
              <w:jc w:val="left"/>
              <w:tabs>
                <w:tab w:pos="68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0.30</w:t>
            </w:r>
          </w:p>
        </w:tc>
      </w:tr>
      <w:tr>
        <w:trPr>
          <w:trHeight w:val="658" w:hRule="exact"/>
        </w:trPr>
        <w:tc>
          <w:tcPr>
            <w:tcW w:w="1766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Löon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10"/>
              </w:rPr>
              <w:t>[3]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5344" w:type="dxa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34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&gt;10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ipsila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</w:t>
            </w:r>
          </w:p>
          <w:p>
            <w:pPr>
              <w:spacing w:before="99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&gt;10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lateral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roma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3" w:after="0" w:line="240" w:lineRule="auto"/>
              <w:ind w:left="131" w:right="-20"/>
              <w:jc w:val="left"/>
              <w:tabs>
                <w:tab w:pos="760" w:val="left"/>
                <w:tab w:pos="1360" w:val="left"/>
                <w:tab w:pos="21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3.9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1.6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9.5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0.0027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86" w:after="0" w:line="240" w:lineRule="auto"/>
              <w:ind w:left="144" w:right="-20"/>
              <w:jc w:val="left"/>
              <w:tabs>
                <w:tab w:pos="740" w:val="left"/>
                <w:tab w:pos="136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0.88</w:t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8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2" w:after="0" w:line="240" w:lineRule="auto"/>
              <w:ind w:left="126" w:right="-20"/>
              <w:jc w:val="left"/>
              <w:tabs>
                <w:tab w:pos="720" w:val="left"/>
                <w:tab w:pos="1240" w:val="left"/>
                <w:tab w:pos="18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4.9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2.0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12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0.000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2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2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4" w:after="0" w:line="240" w:lineRule="auto"/>
              <w:ind w:left="153" w:right="-20"/>
              <w:jc w:val="left"/>
              <w:tabs>
                <w:tab w:pos="720" w:val="left"/>
                <w:tab w:pos="122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0.87</w:t>
            </w:r>
          </w:p>
        </w:tc>
      </w:tr>
      <w:tr>
        <w:trPr>
          <w:trHeight w:val="642" w:hRule="exact"/>
        </w:trPr>
        <w:tc>
          <w:tcPr>
            <w:tcW w:w="1766" w:type="dxa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42" w:after="0" w:line="222" w:lineRule="exact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Scho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ker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exact"/>
              <w:ind w:left="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9"/>
              </w:rPr>
              <w:t>[19]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5344" w:type="dxa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5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neuroma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ipsilateral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  <w:p>
            <w:pPr>
              <w:spacing w:before="91" w:after="0" w:line="240" w:lineRule="auto"/>
              <w:ind w:left="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neuroma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&gt;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contralateral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</w:t>
            </w:r>
          </w:p>
        </w:tc>
        <w:tc>
          <w:tcPr>
            <w:tcW w:w="3026" w:type="dxa"/>
            <w:gridSpan w:val="3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27" w:after="0" w:line="240" w:lineRule="auto"/>
              <w:ind w:left="145" w:right="-20"/>
              <w:jc w:val="left"/>
              <w:tabs>
                <w:tab w:pos="760" w:val="left"/>
                <w:tab w:pos="1360" w:val="left"/>
                <w:tab w:pos="2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0.023</w:t>
            </w:r>
          </w:p>
          <w:p>
            <w:pPr>
              <w:spacing w:before="90" w:after="0" w:line="240" w:lineRule="auto"/>
              <w:ind w:left="145" w:right="-20"/>
              <w:jc w:val="left"/>
              <w:tabs>
                <w:tab w:pos="760" w:val="left"/>
                <w:tab w:pos="1360" w:val="left"/>
                <w:tab w:pos="2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.9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0.74</w:t>
            </w:r>
          </w:p>
        </w:tc>
        <w:tc>
          <w:tcPr>
            <w:tcW w:w="2822" w:type="dxa"/>
            <w:gridSpan w:val="3"/>
            <w:tcBorders>
              <w:top w:val="single" w:sz="18.8" w:space="0" w:color="000000"/>
              <w:bottom w:val="single" w:sz="18.560" w:space="0" w:color="000000"/>
              <w:left w:val="single" w:sz="18.560" w:space="0" w:color="000000"/>
              <w:right w:val="single" w:sz="18.560" w:space="0" w:color="000000"/>
            </w:tcBorders>
          </w:tcPr>
          <w:p>
            <w:pPr>
              <w:spacing w:before="16" w:after="0" w:line="240" w:lineRule="auto"/>
              <w:ind w:left="79" w:right="-20"/>
              <w:jc w:val="left"/>
              <w:tabs>
                <w:tab w:pos="19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2.25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1.33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3.81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1"/>
              </w:rPr>
              <w:t>0.0025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7" w:after="0" w:line="240" w:lineRule="auto"/>
              <w:ind w:left="99" w:right="-20"/>
              <w:jc w:val="left"/>
              <w:tabs>
                <w:tab w:pos="800" w:val="left"/>
                <w:tab w:pos="1300" w:val="left"/>
                <w:tab w:pos="20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0.72</w:t>
            </w:r>
          </w:p>
        </w:tc>
      </w:tr>
    </w:tbl>
    <w:p>
      <w:pPr>
        <w:spacing w:before="0" w:after="0" w:line="227" w:lineRule="exact"/>
        <w:ind w:left="160" w:right="24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itude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p-value.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4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Conclusions: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closer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case-control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Swedish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Lennart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Hardell.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0" w:right="60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exceeding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Hardell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edish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eningio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alog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R=1.05,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CI: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1.02-1.09),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jc w:val="left"/>
        <w:spacing w:after="0"/>
        <w:sectPr>
          <w:pgNumType w:start="4"/>
          <w:pgMar w:footer="954" w:header="0" w:top="1120" w:bottom="1140" w:left="1280" w:right="1320"/>
          <w:footerReference w:type="default" r:id="rId13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2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(OR=1.02,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CI: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0.98-1.06).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[20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Interphone’s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5-country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eningio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24%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(OR=1.24,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1.07-1.43).</w:t>
      </w:r>
    </w:p>
    <w:p>
      <w:pPr>
        <w:spacing w:before="3" w:after="0" w:line="276" w:lineRule="exact"/>
        <w:ind w:left="120" w:right="53" w:firstLine="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rrected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ipsilateral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rphone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(OR=2.00,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CI: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1.15-3.49).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Swedish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ipsilateral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digital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(OR=1..8,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1.4-2.4).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55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13-country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discussing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sourc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contributor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selection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(AKA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articipation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bias)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contributes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glio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21%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ningio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6" w:lineRule="exact"/>
        <w:ind w:left="120" w:right="49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flaws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(LLM),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twel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eta-an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[2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(MK).</w:t>
      </w:r>
    </w:p>
    <w:p>
      <w:pPr>
        <w:spacing w:before="0" w:after="0" w:line="279" w:lineRule="exact"/>
        <w:ind w:left="48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des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gn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flaws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identified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are: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5"/>
          <w:pgMar w:footer="954" w:header="0" w:top="1120" w:bottom="1140" w:left="1320" w:right="1320"/>
          <w:footerReference w:type="default" r:id="rId14"/>
          <w:pgSz w:w="15840" w:h="12240" w:orient="landscape"/>
        </w:sectPr>
      </w:pPr>
      <w:rPr/>
    </w:p>
    <w:p>
      <w:pPr>
        <w:spacing w:before="27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(participation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bia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286" w:lineRule="exact"/>
        <w:ind w:left="480" w:right="-6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5"/>
          <w:szCs w:val="25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5"/>
          <w:szCs w:val="25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(treating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cordless</w:t>
      </w:r>
      <w:r>
        <w:rPr>
          <w:rFonts w:ascii="Times New Roman" w:hAnsi="Times New Roman" w:cs="Times New Roman" w:eastAsia="Times New Roman"/>
          <w:sz w:val="25"/>
          <w:szCs w:val="25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5"/>
          <w:szCs w:val="25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exposure)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8" w:lineRule="exact"/>
        <w:ind w:left="480" w:right="-6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Treating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tumors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cellphone’s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plume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osed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3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Insufficient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latency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Definition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“regular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user,”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1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Exclusion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young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adults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children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spacing w:before="27" w:after="0" w:line="240" w:lineRule="auto"/>
        <w:ind w:left="360" w:right="57" w:firstLine="-235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(cellp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5"/>
          <w:szCs w:val="2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radia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grea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areas)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" w:after="0" w:line="288" w:lineRule="exact"/>
        <w:ind w:left="360" w:right="57" w:firstLine="-235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Exclusion</w:t>
      </w:r>
      <w:r>
        <w:rPr>
          <w:rFonts w:ascii="Times New Roman" w:hAnsi="Times New Roman" w:cs="Times New Roman" w:eastAsia="Times New Roman"/>
          <w:sz w:val="25"/>
          <w:szCs w:val="2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(only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acoustic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neuroma,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glioma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meningioma</w:t>
      </w:r>
      <w:r>
        <w:rPr>
          <w:rFonts w:ascii="Times New Roman" w:hAnsi="Times New Roman" w:cs="Times New Roman" w:eastAsia="Times New Roman"/>
          <w:sz w:val="25"/>
          <w:szCs w:val="2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included)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4" w:lineRule="exact"/>
        <w:ind w:left="125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Exclusion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7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Recall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5"/>
          <w:szCs w:val="2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82" w:lineRule="exact"/>
        <w:ind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5"/>
          <w:szCs w:val="25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Lack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double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blinding.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080" w:bottom="280" w:left="1320" w:right="1320"/>
          <w:cols w:num="2" w:equalWidth="0">
            <w:col w:w="6241" w:space="719"/>
            <w:col w:w="6240"/>
          </w:cols>
        </w:sectPr>
      </w:pPr>
      <w:rPr/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76" w:lineRule="exact"/>
        <w:ind w:left="120" w:right="53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4-page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cordless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non-exposure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(Flaw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(2000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2004),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cordless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cellphone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[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]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contributor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Interphone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studies’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risk?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ng-term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5.</w:t>
      </w:r>
    </w:p>
    <w:p>
      <w:pPr>
        <w:spacing w:before="0" w:after="0" w:line="240" w:lineRule="auto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ristens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isks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5840" w:h="12240" w:orient="landscape"/>
          <w:pgMar w:top="1080" w:bottom="280" w:left="132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kebaya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Télép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stibuloa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étude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RPHONE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study),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7).</w:t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</w:t>
      </w:r>
    </w:p>
    <w:p>
      <w:pPr>
        <w:spacing w:before="0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Klaeboe,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ustic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euroma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y),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Eur.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case–c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INTERPHONE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case-con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(3):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75-69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aCorp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ACRBR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ias]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10%.”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1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://acrbr.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/SW20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SW08.asp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ecti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=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Keyn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).</w:t>
        </w:r>
      </w:hyperlink>
    </w:p>
    <w:p>
      <w:pPr>
        <w:spacing w:before="2" w:after="0" w:line="230" w:lineRule="exact"/>
        <w:ind w:left="480" w:right="6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Sadetzki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sraeli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etween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%.”</w:t>
      </w:r>
    </w:p>
    <w:p>
      <w:pPr>
        <w:spacing w:before="0" w:after="0" w:line="228" w:lineRule="exact"/>
        <w:ind w:left="120" w:right="-20"/>
        <w:jc w:val="left"/>
        <w:tabs>
          <w:tab w:pos="11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Lahkola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eningio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--a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case-cont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ec;3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ec;37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:1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5;120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8):1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Mobi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risk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acoustic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roma: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case-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countr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Cancer.</w:t>
      </w:r>
    </w:p>
    <w:p>
      <w:pPr>
        <w:spacing w:before="0" w:after="0" w:line="201" w:lineRule="exact"/>
        <w:ind w:left="4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Oct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3;93(7):842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30" w:lineRule="exact"/>
        <w:ind w:left="480" w:right="6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oled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udies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obile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(JOSE)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28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gnant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;27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sectPr>
      <w:pgNumType w:start="6"/>
      <w:pgMar w:footer="954" w:header="0" w:top="1120" w:bottom="1140" w:left="1320" w:right="1320"/>
      <w:footerReference w:type="default" r:id="rId15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eiryo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627991pt;margin-top:553.276245pt;width:71.373831pt;height:26pt;mso-position-horizontal-relative:page;mso-position-vertical-relative:page;z-index:-636" type="#_x0000_t202" filled="f" stroked="f">
          <v:textbox inset="0,0,0,0">
            <w:txbxContent>
              <w:p>
                <w:pPr>
                  <w:spacing w:before="0" w:after="0" w:line="263" w:lineRule="exact"/>
                  <w:ind w:left="-21" w:right="-41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Addendum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3" w:lineRule="exact"/>
                  <w:ind w:left="142" w:right="-38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819977pt;margin-top:562.583923pt;width:56.307203pt;height:14pt;mso-position-horizontal-relative:page;mso-position-vertical-relative:page;z-index:-63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627991pt;margin-top:553.276245pt;width:71.373831pt;height:26pt;mso-position-horizontal-relative:page;mso-position-vertical-relative:page;z-index:-634" type="#_x0000_t202" filled="f" stroked="f">
          <v:textbox inset="0,0,0,0">
            <w:txbxContent>
              <w:p>
                <w:pPr>
                  <w:spacing w:before="0" w:after="0" w:line="263" w:lineRule="exact"/>
                  <w:ind w:left="-21" w:right="-41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Addendum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3" w:lineRule="exact"/>
                  <w:ind w:left="142" w:right="-38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819977pt;margin-top:562.583923pt;width:56.307203pt;height:14pt;mso-position-horizontal-relative:page;mso-position-vertical-relative:page;z-index:-63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627991pt;margin-top:553.276245pt;width:71.373831pt;height:26pt;mso-position-horizontal-relative:page;mso-position-vertical-relative:page;z-index:-632" type="#_x0000_t202" filled="f" stroked="f">
          <v:textbox inset="0,0,0,0">
            <w:txbxContent>
              <w:p>
                <w:pPr>
                  <w:spacing w:before="0" w:after="0" w:line="263" w:lineRule="exact"/>
                  <w:ind w:left="-21" w:right="-41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Addendum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3" w:lineRule="exact"/>
                  <w:ind w:left="142" w:right="-38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819977pt;margin-top:562.583923pt;width:56.307203pt;height:14pt;mso-position-horizontal-relative:page;mso-position-vertical-relative:page;z-index:-63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627991pt;margin-top:553.276245pt;width:71.373831pt;height:26pt;mso-position-horizontal-relative:page;mso-position-vertical-relative:page;z-index:-630" type="#_x0000_t202" filled="f" stroked="f">
          <v:textbox inset="0,0,0,0">
            <w:txbxContent>
              <w:p>
                <w:pPr>
                  <w:spacing w:before="0" w:after="0" w:line="263" w:lineRule="exact"/>
                  <w:ind w:left="-21" w:right="-41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Addendum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3" w:lineRule="exact"/>
                  <w:ind w:left="142" w:right="-38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819977pt;margin-top:562.583923pt;width:56.307203pt;height:14pt;mso-position-horizontal-relative:page;mso-position-vertical-relative:page;z-index:-629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627991pt;margin-top:553.276245pt;width:71.373831pt;height:26pt;mso-position-horizontal-relative:page;mso-position-vertical-relative:page;z-index:-628" type="#_x0000_t202" filled="f" stroked="f">
          <v:textbox inset="0,0,0,0">
            <w:txbxContent>
              <w:p>
                <w:pPr>
                  <w:spacing w:before="0" w:after="0" w:line="263" w:lineRule="exact"/>
                  <w:ind w:left="-21" w:right="-41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Addendum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3" w:lineRule="exact"/>
                  <w:ind w:left="142" w:right="-38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819977pt;margin-top:562.583923pt;width:56.307203pt;height:14pt;mso-position-horizontal-relative:page;mso-position-vertical-relative:page;z-index:-62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9.627991pt;margin-top:553.276245pt;width:71.373831pt;height:26pt;mso-position-horizontal-relative:page;mso-position-vertical-relative:page;z-index:-626" type="#_x0000_t202" filled="f" stroked="f">
          <v:textbox inset="0,0,0,0">
            <w:txbxContent>
              <w:p>
                <w:pPr>
                  <w:spacing w:before="0" w:after="0" w:line="263" w:lineRule="exact"/>
                  <w:ind w:left="-21" w:right="-41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Addendum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99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0" w:after="0" w:line="243" w:lineRule="exact"/>
                  <w:ind w:left="142" w:right="-38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819977pt;margin-top:562.583923pt;width:56.307203pt;height:14pt;mso-position-horizontal-relative:page;mso-position-vertical-relative:page;z-index:-625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6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shawn.e.abrell@gmail.com" TargetMode="External"/><Relationship Id="rId8" Type="http://schemas.openxmlformats.org/officeDocument/2006/relationships/hyperlink" Target="mailto:tylbakker@gmail.com" TargetMode="External"/><Relationship Id="rId9" Type="http://schemas.openxmlformats.org/officeDocument/2006/relationships/footer" Target="footer1.xml"/><Relationship Id="rId10" Type="http://schemas.openxmlformats.org/officeDocument/2006/relationships/hyperlink" Target="mailto:bilovsky@aol.com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yperlink" Target="http://acrbr.org.au/SW2008/SW08.aspx?section=Keynote)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2012-05-21T16:02:29Z</dcterms:created>
  <dcterms:modified xsi:type="dcterms:W3CDTF">2012-05-21T16:02:29Z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2012-01-08T00:00:00Z</vt:filetime>
  </property>
  <property fmtid="{D5CDD505-2E9C-101B-9397-08002B2CF9AE}" pid="3" name="LastSaved">
    <vt:filetime>2012-05-21T00:00:00Z</vt:filetime>
  </property>
</Properties>
</file>